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D52" w:rsidRPr="00996D52" w:rsidRDefault="00996D52" w:rsidP="00996D52">
      <w:pPr>
        <w:pStyle w:val="Standard"/>
        <w:jc w:val="right"/>
        <w:rPr>
          <w:b/>
          <w:bCs/>
          <w:sz w:val="22"/>
          <w:szCs w:val="22"/>
        </w:rPr>
      </w:pPr>
      <w:r w:rsidRPr="00996D52">
        <w:rPr>
          <w:b/>
          <w:bCs/>
          <w:sz w:val="22"/>
          <w:szCs w:val="22"/>
        </w:rPr>
        <w:t>Załącznik nr 3</w:t>
      </w:r>
    </w:p>
    <w:p w:rsidR="00996D52" w:rsidRPr="00996D52" w:rsidRDefault="00996D52" w:rsidP="00996D52">
      <w:pPr>
        <w:spacing w:line="360" w:lineRule="auto"/>
        <w:rPr>
          <w:sz w:val="22"/>
          <w:szCs w:val="22"/>
        </w:rPr>
      </w:pPr>
      <w:r w:rsidRPr="00996D52">
        <w:rPr>
          <w:b/>
          <w:bCs/>
          <w:sz w:val="22"/>
          <w:szCs w:val="22"/>
        </w:rPr>
        <w:t>Wykonawca:</w:t>
      </w:r>
    </w:p>
    <w:p w:rsidR="00996D52" w:rsidRPr="00996D52" w:rsidRDefault="00996D52" w:rsidP="00996D52">
      <w:pPr>
        <w:spacing w:line="360" w:lineRule="auto"/>
        <w:rPr>
          <w:sz w:val="22"/>
          <w:szCs w:val="22"/>
        </w:rPr>
      </w:pPr>
      <w:r w:rsidRPr="00996D52">
        <w:rPr>
          <w:sz w:val="22"/>
          <w:szCs w:val="22"/>
        </w:rPr>
        <w:t>……………………………..</w:t>
      </w:r>
    </w:p>
    <w:p w:rsidR="00996D52" w:rsidRPr="00996D52" w:rsidRDefault="00996D52" w:rsidP="00996D52">
      <w:pPr>
        <w:spacing w:line="360" w:lineRule="auto"/>
        <w:rPr>
          <w:sz w:val="22"/>
          <w:szCs w:val="22"/>
        </w:rPr>
      </w:pPr>
      <w:r w:rsidRPr="00996D52">
        <w:rPr>
          <w:sz w:val="22"/>
          <w:szCs w:val="22"/>
        </w:rPr>
        <w:t>……………………………..</w:t>
      </w:r>
    </w:p>
    <w:p w:rsidR="00996D52" w:rsidRPr="00996D52" w:rsidRDefault="00996D52" w:rsidP="00996D52">
      <w:pPr>
        <w:spacing w:line="100" w:lineRule="atLeast"/>
        <w:rPr>
          <w:sz w:val="22"/>
          <w:szCs w:val="22"/>
        </w:rPr>
      </w:pPr>
      <w:r w:rsidRPr="00996D52">
        <w:rPr>
          <w:sz w:val="22"/>
          <w:szCs w:val="22"/>
        </w:rPr>
        <w:t>……………………………..</w:t>
      </w:r>
    </w:p>
    <w:p w:rsidR="00996D52" w:rsidRPr="00996D52" w:rsidRDefault="00996D52" w:rsidP="00996D52">
      <w:pPr>
        <w:spacing w:line="100" w:lineRule="atLeast"/>
        <w:rPr>
          <w:sz w:val="22"/>
          <w:szCs w:val="22"/>
        </w:rPr>
      </w:pPr>
      <w:r w:rsidRPr="00996D52">
        <w:rPr>
          <w:sz w:val="22"/>
          <w:szCs w:val="22"/>
        </w:rPr>
        <w:t>( nazwa firmy, adres, NIP/KRS)</w:t>
      </w:r>
    </w:p>
    <w:p w:rsidR="00996D52" w:rsidRPr="00996D52" w:rsidRDefault="00996D52" w:rsidP="00996D52">
      <w:pPr>
        <w:spacing w:line="100" w:lineRule="atLeast"/>
        <w:rPr>
          <w:sz w:val="22"/>
          <w:szCs w:val="22"/>
        </w:rPr>
      </w:pPr>
    </w:p>
    <w:p w:rsidR="00996D52" w:rsidRPr="00996D52" w:rsidRDefault="00996D52" w:rsidP="00996D52">
      <w:pPr>
        <w:jc w:val="center"/>
        <w:rPr>
          <w:sz w:val="22"/>
          <w:szCs w:val="22"/>
        </w:rPr>
      </w:pPr>
      <w:r w:rsidRPr="00996D52">
        <w:rPr>
          <w:b/>
          <w:sz w:val="22"/>
          <w:szCs w:val="22"/>
        </w:rPr>
        <w:t>Parametry graniczne bezwzględnie wymagane dla analizator</w:t>
      </w:r>
      <w:r w:rsidRPr="00996D52">
        <w:rPr>
          <w:b/>
          <w:sz w:val="22"/>
          <w:szCs w:val="22"/>
        </w:rPr>
        <w:t>ów</w:t>
      </w:r>
      <w:r w:rsidRPr="00996D52">
        <w:rPr>
          <w:b/>
          <w:sz w:val="22"/>
          <w:szCs w:val="22"/>
        </w:rPr>
        <w:t xml:space="preserve"> hematologiczn</w:t>
      </w:r>
      <w:r w:rsidRPr="00996D52">
        <w:rPr>
          <w:b/>
          <w:sz w:val="22"/>
          <w:szCs w:val="22"/>
        </w:rPr>
        <w:t>ych</w:t>
      </w:r>
    </w:p>
    <w:p w:rsidR="00996D52" w:rsidRPr="00996D52" w:rsidRDefault="00996D52" w:rsidP="00996D52">
      <w:pPr>
        <w:ind w:left="1440" w:hanging="1440"/>
        <w:rPr>
          <w:sz w:val="22"/>
          <w:szCs w:val="22"/>
          <w:u w:val="single"/>
        </w:rPr>
      </w:pPr>
      <w:r w:rsidRPr="00996D52">
        <w:rPr>
          <w:sz w:val="22"/>
          <w:szCs w:val="22"/>
          <w:u w:val="single"/>
        </w:rPr>
        <w:t>Analizator 1:</w:t>
      </w:r>
    </w:p>
    <w:p w:rsidR="00996D52" w:rsidRPr="00996D52" w:rsidRDefault="00996D52" w:rsidP="00996D52">
      <w:pPr>
        <w:ind w:left="1440" w:hanging="1440"/>
        <w:rPr>
          <w:b/>
          <w:sz w:val="22"/>
          <w:szCs w:val="22"/>
        </w:rPr>
      </w:pPr>
      <w:r w:rsidRPr="00996D52">
        <w:rPr>
          <w:sz w:val="22"/>
          <w:szCs w:val="22"/>
        </w:rPr>
        <w:t xml:space="preserve">Producent /Firma :                                                                        </w:t>
      </w:r>
      <w:r>
        <w:rPr>
          <w:sz w:val="22"/>
          <w:szCs w:val="22"/>
        </w:rPr>
        <w:t xml:space="preserve">     </w:t>
      </w:r>
      <w:r w:rsidRPr="00996D52">
        <w:rPr>
          <w:sz w:val="22"/>
          <w:szCs w:val="22"/>
        </w:rPr>
        <w:t xml:space="preserve">Typ aparatu: </w:t>
      </w:r>
    </w:p>
    <w:p w:rsidR="00996D52" w:rsidRPr="00996D52" w:rsidRDefault="00996D52" w:rsidP="00996D52">
      <w:pPr>
        <w:rPr>
          <w:sz w:val="22"/>
          <w:szCs w:val="22"/>
        </w:rPr>
      </w:pPr>
      <w:r w:rsidRPr="00996D52">
        <w:rPr>
          <w:sz w:val="22"/>
          <w:szCs w:val="22"/>
        </w:rPr>
        <w:t>Kraj pochodzenia :</w:t>
      </w:r>
      <w:r w:rsidRPr="00996D52">
        <w:rPr>
          <w:sz w:val="22"/>
          <w:szCs w:val="22"/>
        </w:rPr>
        <w:tab/>
      </w:r>
      <w:r w:rsidRPr="00996D52">
        <w:rPr>
          <w:sz w:val="22"/>
          <w:szCs w:val="22"/>
        </w:rPr>
        <w:tab/>
        <w:t xml:space="preserve">                                                        Rok produkcji:</w:t>
      </w:r>
    </w:p>
    <w:p w:rsidR="00996D52" w:rsidRPr="00996D52" w:rsidRDefault="00996D52" w:rsidP="00996D52">
      <w:pPr>
        <w:ind w:left="1440" w:hanging="1440"/>
        <w:rPr>
          <w:sz w:val="22"/>
          <w:szCs w:val="22"/>
          <w:u w:val="single"/>
        </w:rPr>
      </w:pPr>
    </w:p>
    <w:p w:rsidR="00996D52" w:rsidRPr="00996D52" w:rsidRDefault="00996D52" w:rsidP="00996D52">
      <w:pPr>
        <w:ind w:left="1440" w:hanging="1440"/>
        <w:rPr>
          <w:sz w:val="22"/>
          <w:szCs w:val="22"/>
          <w:u w:val="single"/>
        </w:rPr>
      </w:pPr>
      <w:r w:rsidRPr="00996D52">
        <w:rPr>
          <w:sz w:val="22"/>
          <w:szCs w:val="22"/>
          <w:u w:val="single"/>
        </w:rPr>
        <w:t>Analizator</w:t>
      </w:r>
      <w:r w:rsidRPr="00996D52">
        <w:rPr>
          <w:sz w:val="22"/>
          <w:szCs w:val="22"/>
          <w:u w:val="single"/>
        </w:rPr>
        <w:t xml:space="preserve"> 2</w:t>
      </w:r>
      <w:r w:rsidRPr="00996D52">
        <w:rPr>
          <w:sz w:val="22"/>
          <w:szCs w:val="22"/>
          <w:u w:val="single"/>
        </w:rPr>
        <w:t>:</w:t>
      </w:r>
    </w:p>
    <w:p w:rsidR="00996D52" w:rsidRPr="00996D52" w:rsidRDefault="00996D52" w:rsidP="00996D52">
      <w:pPr>
        <w:ind w:left="1440" w:hanging="1440"/>
        <w:rPr>
          <w:b/>
          <w:sz w:val="22"/>
          <w:szCs w:val="22"/>
        </w:rPr>
      </w:pPr>
      <w:r w:rsidRPr="00996D52">
        <w:rPr>
          <w:sz w:val="22"/>
          <w:szCs w:val="22"/>
        </w:rPr>
        <w:t xml:space="preserve">Producent /Firma :                                                                       </w:t>
      </w:r>
      <w:r>
        <w:rPr>
          <w:sz w:val="22"/>
          <w:szCs w:val="22"/>
        </w:rPr>
        <w:t xml:space="preserve">     </w:t>
      </w:r>
      <w:r w:rsidRPr="00996D52">
        <w:rPr>
          <w:sz w:val="22"/>
          <w:szCs w:val="22"/>
        </w:rPr>
        <w:t xml:space="preserve"> Typ aparatu: </w:t>
      </w:r>
    </w:p>
    <w:p w:rsidR="00996D52" w:rsidRPr="00996D52" w:rsidRDefault="00996D52" w:rsidP="00996D52">
      <w:pPr>
        <w:rPr>
          <w:sz w:val="22"/>
          <w:szCs w:val="22"/>
        </w:rPr>
      </w:pPr>
      <w:r w:rsidRPr="00996D52">
        <w:rPr>
          <w:sz w:val="22"/>
          <w:szCs w:val="22"/>
        </w:rPr>
        <w:t>Kraj pochodzenia :</w:t>
      </w:r>
      <w:r w:rsidRPr="00996D52">
        <w:rPr>
          <w:sz w:val="22"/>
          <w:szCs w:val="22"/>
        </w:rPr>
        <w:tab/>
      </w:r>
      <w:r w:rsidRPr="00996D52">
        <w:rPr>
          <w:sz w:val="22"/>
          <w:szCs w:val="22"/>
        </w:rPr>
        <w:tab/>
        <w:t xml:space="preserve">                                                        Rok produkcji:</w:t>
      </w:r>
    </w:p>
    <w:tbl>
      <w:tblPr>
        <w:tblW w:w="9660" w:type="dxa"/>
        <w:tblInd w:w="-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5"/>
        <w:gridCol w:w="5383"/>
        <w:gridCol w:w="1276"/>
        <w:gridCol w:w="2566"/>
      </w:tblGrid>
      <w:tr w:rsidR="00D21BE6" w:rsidRPr="00374AE7" w:rsidTr="00996D52"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Lp</w:t>
            </w:r>
            <w:r w:rsidR="00996D52" w:rsidRPr="00996D52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Wymagane parametry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6D52" w:rsidRPr="00996D52" w:rsidRDefault="00996D52">
            <w:pPr>
              <w:pStyle w:val="TableContents"/>
              <w:rPr>
                <w:b/>
                <w:sz w:val="20"/>
                <w:szCs w:val="20"/>
              </w:rPr>
            </w:pPr>
            <w:r w:rsidRPr="00996D52">
              <w:rPr>
                <w:b/>
                <w:sz w:val="20"/>
                <w:szCs w:val="20"/>
              </w:rPr>
              <w:t>Parametry graniczne</w:t>
            </w:r>
          </w:p>
          <w:p w:rsidR="00D21BE6" w:rsidRPr="00996D52" w:rsidRDefault="00996D52">
            <w:pPr>
              <w:pStyle w:val="TableContents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b/>
                <w:sz w:val="20"/>
                <w:szCs w:val="20"/>
              </w:rPr>
              <w:t xml:space="preserve">Odpowiedź </w:t>
            </w:r>
            <w:r w:rsidRPr="00996D52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6D52" w:rsidRPr="00996D52" w:rsidRDefault="00996D52" w:rsidP="00996D52">
            <w:pPr>
              <w:rPr>
                <w:b/>
                <w:sz w:val="20"/>
                <w:szCs w:val="20"/>
              </w:rPr>
            </w:pPr>
            <w:r w:rsidRPr="00996D52">
              <w:rPr>
                <w:b/>
                <w:sz w:val="20"/>
                <w:szCs w:val="20"/>
              </w:rPr>
              <w:t>Parametry</w:t>
            </w:r>
          </w:p>
          <w:p w:rsidR="00D21BE6" w:rsidRPr="00996D52" w:rsidRDefault="00996D52" w:rsidP="00996D52">
            <w:pPr>
              <w:pStyle w:val="TableContents"/>
              <w:ind w:left="5" w:right="5"/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b/>
                <w:sz w:val="20"/>
                <w:szCs w:val="20"/>
              </w:rPr>
              <w:t>oferowane przez Wykonawcę</w:t>
            </w: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EB" w:rsidRPr="00996D52" w:rsidRDefault="00F005EB" w:rsidP="00167E4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Dostawa </w:t>
            </w:r>
            <w:r w:rsidR="00B35F16" w:rsidRPr="00996D52">
              <w:rPr>
                <w:rFonts w:cs="Times New Roman"/>
                <w:sz w:val="20"/>
                <w:szCs w:val="20"/>
              </w:rPr>
              <w:t>2</w:t>
            </w:r>
            <w:r w:rsidRPr="00996D52">
              <w:rPr>
                <w:rFonts w:cs="Times New Roman"/>
                <w:sz w:val="20"/>
                <w:szCs w:val="20"/>
              </w:rPr>
              <w:t xml:space="preserve"> analizatorów hematologicznych </w:t>
            </w:r>
          </w:p>
          <w:p w:rsidR="00D21BE6" w:rsidRPr="00996D52" w:rsidRDefault="00D21BE6" w:rsidP="00167E4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 5 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Diff</w:t>
            </w:r>
            <w:proofErr w:type="spellEnd"/>
            <w:r w:rsidRPr="00996D52">
              <w:rPr>
                <w:rFonts w:cs="Times New Roman"/>
                <w:sz w:val="20"/>
                <w:szCs w:val="20"/>
              </w:rPr>
              <w:t>( pięcioparametrowy rozdział krwinek białych wyrażony w # i w %),</w:t>
            </w:r>
            <w:r w:rsidR="00F005EB" w:rsidRPr="00996D52">
              <w:rPr>
                <w:rFonts w:cs="Times New Roman"/>
                <w:sz w:val="20"/>
                <w:szCs w:val="20"/>
              </w:rPr>
              <w:t>podstawowy</w:t>
            </w:r>
            <w:r w:rsidR="006E7F2C" w:rsidRPr="00996D52">
              <w:rPr>
                <w:rFonts w:cs="Times New Roman"/>
                <w:sz w:val="20"/>
                <w:szCs w:val="20"/>
              </w:rPr>
              <w:t>:</w:t>
            </w:r>
            <w:r w:rsidR="00F005EB" w:rsidRPr="00996D52">
              <w:rPr>
                <w:rFonts w:cs="Times New Roman"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sz w:val="20"/>
                <w:szCs w:val="20"/>
              </w:rPr>
              <w:t xml:space="preserve"> w komplecie z podajnikiem automatycznym, dostosowanym do różnego typu systemów pobrań materiału do badań,</w:t>
            </w:r>
            <w:r w:rsidR="00F005EB" w:rsidRPr="00996D52">
              <w:rPr>
                <w:rFonts w:cs="Times New Roman"/>
                <w:sz w:val="20"/>
                <w:szCs w:val="20"/>
              </w:rPr>
              <w:t xml:space="preserve"> backup</w:t>
            </w:r>
            <w:r w:rsidR="006E7F2C" w:rsidRPr="00996D52">
              <w:rPr>
                <w:rFonts w:cs="Times New Roman"/>
                <w:sz w:val="20"/>
                <w:szCs w:val="20"/>
              </w:rPr>
              <w:t>:</w:t>
            </w:r>
            <w:r w:rsidR="00F005EB" w:rsidRPr="00996D52">
              <w:rPr>
                <w:rFonts w:cs="Times New Roman"/>
                <w:sz w:val="20"/>
                <w:szCs w:val="20"/>
              </w:rPr>
              <w:t xml:space="preserve"> bez podajnika,</w:t>
            </w:r>
            <w:r w:rsidRPr="00996D52">
              <w:rPr>
                <w:rFonts w:cs="Times New Roman"/>
                <w:sz w:val="20"/>
                <w:szCs w:val="20"/>
              </w:rPr>
              <w:t xml:space="preserve"> mający</w:t>
            </w:r>
            <w:r w:rsidR="00F005EB" w:rsidRPr="00996D52">
              <w:rPr>
                <w:rFonts w:cs="Times New Roman"/>
                <w:sz w:val="20"/>
                <w:szCs w:val="20"/>
              </w:rPr>
              <w:t>ch</w:t>
            </w:r>
            <w:r w:rsidRPr="00996D52">
              <w:rPr>
                <w:rFonts w:cs="Times New Roman"/>
                <w:sz w:val="20"/>
                <w:szCs w:val="20"/>
              </w:rPr>
              <w:t xml:space="preserve"> możliwość oznaczenia tylko CBC</w:t>
            </w:r>
            <w:r w:rsidR="00F005EB" w:rsidRPr="00996D52">
              <w:rPr>
                <w:rFonts w:cs="Times New Roman"/>
                <w:sz w:val="20"/>
                <w:szCs w:val="20"/>
              </w:rPr>
              <w:t>.</w:t>
            </w:r>
            <w:r w:rsidRPr="00996D52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F005EB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EB" w:rsidRPr="00996D52" w:rsidRDefault="00F005E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EB" w:rsidRPr="00996D52" w:rsidRDefault="00F005EB" w:rsidP="00167E4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Analizatory nowe lub używane, nie starsze niż z 2013 r.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EB" w:rsidRPr="00996D52" w:rsidRDefault="00F005EB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05EB" w:rsidRPr="00996D52" w:rsidRDefault="00F005EB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F005E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Wydajność analizatora minimum </w:t>
            </w:r>
            <w:r w:rsidR="00F005EB" w:rsidRPr="00996D52">
              <w:rPr>
                <w:rFonts w:cs="Times New Roman"/>
                <w:sz w:val="20"/>
                <w:szCs w:val="20"/>
              </w:rPr>
              <w:t xml:space="preserve">50 </w:t>
            </w:r>
            <w:r w:rsidRPr="00996D52">
              <w:rPr>
                <w:rFonts w:cs="Times New Roman"/>
                <w:sz w:val="20"/>
                <w:szCs w:val="20"/>
              </w:rPr>
              <w:t>oznaczeń na godzinę</w:t>
            </w:r>
            <w:r w:rsidR="00374AE7" w:rsidRPr="00996D52">
              <w:rPr>
                <w:rFonts w:cs="Times New Roman"/>
                <w:sz w:val="20"/>
                <w:szCs w:val="20"/>
              </w:rPr>
              <w:t xml:space="preserve"> </w:t>
            </w:r>
            <w:r w:rsidR="00374AE7" w:rsidRPr="00996D52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 w:rsidP="00AB03AF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Pomiar minimum 2</w:t>
            </w:r>
            <w:r w:rsidR="00A35FC3" w:rsidRPr="00996D52">
              <w:rPr>
                <w:rFonts w:cs="Times New Roman"/>
                <w:sz w:val="20"/>
                <w:szCs w:val="20"/>
              </w:rPr>
              <w:t>4</w:t>
            </w:r>
            <w:r w:rsidRPr="00996D52">
              <w:rPr>
                <w:rFonts w:cs="Times New Roman"/>
                <w:sz w:val="20"/>
                <w:szCs w:val="20"/>
              </w:rPr>
              <w:t xml:space="preserve"> parametrów morfologii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Hydrodynamiczne ogniskowanie strumienia mierzonych komórek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color w:val="000000"/>
                <w:spacing w:val="4"/>
                <w:sz w:val="20"/>
                <w:szCs w:val="20"/>
              </w:rPr>
              <w:t xml:space="preserve">Technika pomiaru WBC w oparciu o </w:t>
            </w:r>
            <w:r w:rsidR="00374AE7" w:rsidRPr="00996D52">
              <w:rPr>
                <w:rFonts w:cs="Times New Roman"/>
                <w:color w:val="000000"/>
                <w:spacing w:val="-1"/>
                <w:w w:val="127"/>
                <w:sz w:val="20"/>
                <w:szCs w:val="20"/>
              </w:rPr>
              <w:t xml:space="preserve"> </w:t>
            </w:r>
            <w:r w:rsidR="00374AE7" w:rsidRPr="00996D52">
              <w:rPr>
                <w:rFonts w:cs="Times New Roman"/>
                <w:spacing w:val="-1"/>
                <w:w w:val="127"/>
                <w:sz w:val="20"/>
                <w:szCs w:val="20"/>
              </w:rPr>
              <w:t>(</w:t>
            </w:r>
            <w:proofErr w:type="spellStart"/>
            <w:r w:rsidR="00374AE7" w:rsidRPr="00996D52">
              <w:rPr>
                <w:rFonts w:cs="Times New Roman"/>
                <w:spacing w:val="-1"/>
                <w:w w:val="127"/>
                <w:sz w:val="20"/>
                <w:szCs w:val="20"/>
              </w:rPr>
              <w:t>cytometri</w:t>
            </w:r>
            <w:r w:rsidR="00B779E1" w:rsidRPr="00996D52">
              <w:rPr>
                <w:rFonts w:cs="Times New Roman"/>
                <w:spacing w:val="-1"/>
                <w:w w:val="127"/>
                <w:sz w:val="20"/>
                <w:szCs w:val="20"/>
              </w:rPr>
              <w:t>e</w:t>
            </w:r>
            <w:proofErr w:type="spellEnd"/>
            <w:r w:rsidR="00374AE7" w:rsidRPr="00996D52">
              <w:rPr>
                <w:rFonts w:cs="Times New Roman"/>
                <w:spacing w:val="-1"/>
                <w:w w:val="127"/>
                <w:sz w:val="20"/>
                <w:szCs w:val="20"/>
              </w:rPr>
              <w:t xml:space="preserve"> przepływow</w:t>
            </w:r>
            <w:r w:rsidR="00B779E1" w:rsidRPr="00996D52">
              <w:rPr>
                <w:rFonts w:cs="Times New Roman"/>
                <w:spacing w:val="-1"/>
                <w:w w:val="127"/>
                <w:sz w:val="20"/>
                <w:szCs w:val="20"/>
              </w:rPr>
              <w:t>ą</w:t>
            </w:r>
            <w:r w:rsidR="00374AE7" w:rsidRPr="00996D52">
              <w:rPr>
                <w:rFonts w:cs="Times New Roman"/>
                <w:spacing w:val="-1"/>
                <w:w w:val="127"/>
                <w:sz w:val="20"/>
                <w:szCs w:val="20"/>
              </w:rPr>
              <w:t xml:space="preserve"> i pomiar optyczny)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Płynne progi dyskryminacyjne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79E1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Liniowość pomiaru- bez wstęp</w:t>
            </w:r>
            <w:r w:rsidR="00374AE7" w:rsidRPr="00996D52">
              <w:rPr>
                <w:rFonts w:cs="Times New Roman"/>
                <w:sz w:val="20"/>
                <w:szCs w:val="20"/>
              </w:rPr>
              <w:t>nego rozcieńczenia: RBC min do 7</w:t>
            </w:r>
            <w:r w:rsidRPr="00996D52">
              <w:rPr>
                <w:rFonts w:cs="Times New Roman"/>
                <w:sz w:val="20"/>
                <w:szCs w:val="20"/>
              </w:rPr>
              <w:t xml:space="preserve"> 000 000/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mikrolitr</w:t>
            </w:r>
            <w:proofErr w:type="spellEnd"/>
            <w:r w:rsidRPr="00996D52">
              <w:rPr>
                <w:rFonts w:cs="Times New Roman"/>
                <w:sz w:val="20"/>
                <w:szCs w:val="20"/>
              </w:rPr>
              <w:t xml:space="preserve">, WBC min do </w:t>
            </w:r>
            <w:r w:rsidR="00B779E1" w:rsidRPr="00996D52">
              <w:rPr>
                <w:rFonts w:cs="Times New Roman"/>
                <w:sz w:val="20"/>
                <w:szCs w:val="20"/>
              </w:rPr>
              <w:t>3</w:t>
            </w:r>
            <w:r w:rsidRPr="00996D52">
              <w:rPr>
                <w:rFonts w:cs="Times New Roman"/>
                <w:sz w:val="20"/>
                <w:szCs w:val="20"/>
              </w:rPr>
              <w:t>00 000/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mikrolitr</w:t>
            </w:r>
            <w:proofErr w:type="spellEnd"/>
            <w:r w:rsidRPr="00996D52">
              <w:rPr>
                <w:rFonts w:cs="Times New Roman"/>
                <w:sz w:val="20"/>
                <w:szCs w:val="20"/>
              </w:rPr>
              <w:t>, płytki min do</w:t>
            </w:r>
          </w:p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 </w:t>
            </w:r>
            <w:r w:rsidR="00B779E1" w:rsidRPr="00996D52">
              <w:rPr>
                <w:rFonts w:cs="Times New Roman"/>
                <w:sz w:val="20"/>
                <w:szCs w:val="20"/>
              </w:rPr>
              <w:t>2 5</w:t>
            </w:r>
            <w:r w:rsidRPr="00996D52">
              <w:rPr>
                <w:rFonts w:cs="Times New Roman"/>
                <w:sz w:val="20"/>
                <w:szCs w:val="20"/>
              </w:rPr>
              <w:t>00 000/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mikrolitr</w:t>
            </w:r>
            <w:proofErr w:type="spellEnd"/>
            <w:r w:rsidRPr="00996D52">
              <w:rPr>
                <w:rFonts w:cs="Times New Roman"/>
                <w:sz w:val="20"/>
                <w:szCs w:val="20"/>
              </w:rPr>
              <w:t>, hemoglobina min do 24 g/dl</w:t>
            </w:r>
            <w:r w:rsidR="00374AE7" w:rsidRPr="00996D52">
              <w:rPr>
                <w:rFonts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color w:val="000000"/>
                <w:sz w:val="20"/>
                <w:szCs w:val="20"/>
              </w:rPr>
              <w:t>Archiwizacja min.</w:t>
            </w:r>
            <w:r w:rsidR="00374AE7" w:rsidRPr="00996D52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color w:val="000000"/>
                <w:sz w:val="20"/>
                <w:szCs w:val="20"/>
              </w:rPr>
              <w:t>300 wyników kontroli jakości.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2B7172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Graficzne przedstawienie wyników w postaci histogramów i 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skatergramów</w:t>
            </w:r>
            <w:proofErr w:type="spellEnd"/>
            <w:r w:rsidR="00374AE7" w:rsidRPr="00996D52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  <w:r w:rsidR="002B7172" w:rsidRPr="00996D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Flagowanie wyników patologicznych razem z komunikatami opisującymi podstawowe patologie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  <w:r w:rsidR="008C1B70" w:rsidRPr="00996D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Możliwość zdefiniowania różnych zakresów norm, w zależności od wieku i płci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 w:rsidP="007D3C21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Archiwizacja danych w analizatorze minimum 10 000 wyników (dane numeryczne i graficzne)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  <w:r w:rsidR="008C1B70" w:rsidRPr="00996D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Mieszadło wbudowane w analizator, przygotowujące krew przed analizą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  <w:r w:rsidR="008C1B70" w:rsidRPr="00996D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Kompresor wewnątrz obudowy analizatora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B779E1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  <w:r w:rsidR="008C1B70" w:rsidRPr="00996D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Termin ważności odczynników nie krótszy niż 6 m-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cy</w:t>
            </w:r>
            <w:proofErr w:type="spellEnd"/>
            <w:r w:rsidRPr="00996D52">
              <w:rPr>
                <w:rFonts w:cs="Times New Roman"/>
                <w:sz w:val="20"/>
                <w:szCs w:val="20"/>
              </w:rPr>
              <w:t xml:space="preserve"> ( poza krwią kontrolną)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 w:rsidP="00770539">
            <w:pPr>
              <w:pStyle w:val="TableContents"/>
              <w:rPr>
                <w:rFonts w:cs="Times New Roman"/>
                <w:color w:val="1F497D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lastRenderedPageBreak/>
              <w:t>1</w:t>
            </w:r>
            <w:r w:rsidR="008C1B70" w:rsidRPr="00996D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Odczynniki 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bezcyjankowe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  <w:r w:rsidR="008C1B70" w:rsidRPr="00996D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Monitorowanie ilości dostępnych odczynników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8C1B7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Automatyczne czyszczenie igły pobierającej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Możliwość identyfikacji </w:t>
            </w:r>
            <w:r w:rsidR="00363D5E" w:rsidRPr="00996D52">
              <w:rPr>
                <w:rFonts w:cs="Times New Roman"/>
                <w:sz w:val="20"/>
                <w:szCs w:val="20"/>
              </w:rPr>
              <w:t xml:space="preserve"> młodych </w:t>
            </w:r>
            <w:r w:rsidR="00B779E1" w:rsidRPr="00996D52">
              <w:rPr>
                <w:rFonts w:cs="Times New Roman"/>
                <w:sz w:val="20"/>
                <w:szCs w:val="20"/>
              </w:rPr>
              <w:t>form</w:t>
            </w:r>
            <w:r w:rsidR="00363D5E" w:rsidRPr="00996D52">
              <w:rPr>
                <w:rFonts w:cs="Times New Roman"/>
                <w:sz w:val="20"/>
                <w:szCs w:val="20"/>
              </w:rPr>
              <w:t xml:space="preserve"> linii WBC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Wbudowany system kontroli jakości- możliwość przedstawienia graficznego wyników i ich statystycznej oceny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Drukarka zewnętrzna do wydruku wyników kontrolnych i pacjenta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Wewnętrzny i zewnętrzny czytnik kodów paskowych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Zabezpieczenie pracy przed spadkiem napięcia (UPS wewnętrzny lub zewnętrzny)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Zapewnienie udziału w międzynarodowej kontroli jakości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Bezpłatny serwis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Serwis 7 dni w tygodniu 24 godz./dobę; w przypadku braku usunięcia awarii w ciągu 48 godzin właściciel sprzętu zapewnia wykonanie oznaczeń w innym laboratorium na własny koszt; przy awarii dłuższej niż 10 dni roboczych właściciel sprzętu dostarcza sprzęt zastępczy. W przypadku wystąpienie 3 awarii w ciągu 6 miesięcy firma zobowiązuje się wymienić aparat.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  <w:r w:rsidR="008C1B70" w:rsidRPr="00996D5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Posiadanie wymaganego prawem świadectwa dopuszczenia do obrotu systemu i odczynników na terenie Polski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8C1B70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Instrukcja w języku polskim- dostarczona w dniu instalacji analizatora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  <w:r w:rsidR="008C1B70" w:rsidRPr="00996D52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Karty charakterystyk materiałów niebezpiecznych dla wszystkich odczynników zawierających substancje niebezpieczne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  <w:r w:rsidR="008C1B70" w:rsidRPr="00996D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Aparat</w:t>
            </w:r>
            <w:r w:rsidR="00B779E1" w:rsidRPr="00996D52">
              <w:rPr>
                <w:rFonts w:cs="Times New Roman"/>
                <w:sz w:val="20"/>
                <w:szCs w:val="20"/>
              </w:rPr>
              <w:t>y</w:t>
            </w:r>
            <w:r w:rsidRPr="00996D52">
              <w:rPr>
                <w:rFonts w:cs="Times New Roman"/>
                <w:sz w:val="20"/>
                <w:szCs w:val="20"/>
              </w:rPr>
              <w:t xml:space="preserve"> z dwustronną komunikacją , włączenie analizator</w:t>
            </w:r>
            <w:r w:rsidR="00B779E1" w:rsidRPr="00996D52">
              <w:rPr>
                <w:rFonts w:cs="Times New Roman"/>
                <w:sz w:val="20"/>
                <w:szCs w:val="20"/>
              </w:rPr>
              <w:t>ów</w:t>
            </w:r>
            <w:r w:rsidRPr="00996D52">
              <w:rPr>
                <w:rFonts w:cs="Times New Roman"/>
                <w:sz w:val="20"/>
                <w:szCs w:val="20"/>
              </w:rPr>
              <w:t xml:space="preserve"> do laboratoryjnej sieci informatycznej leży po stronie oferenta (łącznie  z kosztami włączenia)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  <w:r w:rsidR="008C1B70" w:rsidRPr="00996D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38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Szkolenie pracowników w obsłudze analizatora oraz merytoryczna pomoc w trakcie trwania umowy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  <w:r w:rsidR="008C1B70" w:rsidRPr="00996D52">
              <w:rPr>
                <w:rFonts w:cs="Times New Roman"/>
                <w:sz w:val="20"/>
                <w:szCs w:val="20"/>
              </w:rPr>
              <w:t>3</w:t>
            </w:r>
          </w:p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Analizator musi posiadać świadectwo CE dopuszczające urządzenie do obrotu dołączone do dostawy aparatu.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  <w:tr w:rsidR="00D21BE6" w:rsidRPr="00374AE7" w:rsidTr="00996D52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  <w:r w:rsidR="008C1B70" w:rsidRPr="00996D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Wykonawca zapewni merytoryczną opiekę w zakresie interpretacji wyników badań, z podaniem danych personalnych i kontaktowych osoby odpowiedzialnej w w/w zakresie, przez cały okres użytkowania analizatora.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1BE6" w:rsidRPr="00996D52" w:rsidRDefault="00D21BE6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</w:tc>
      </w:tr>
    </w:tbl>
    <w:p w:rsidR="00996D52" w:rsidRPr="00A9605A" w:rsidRDefault="00996D52" w:rsidP="00996D52">
      <w:pPr>
        <w:rPr>
          <w:i/>
          <w:sz w:val="20"/>
        </w:rPr>
      </w:pPr>
      <w:r w:rsidRPr="00A9605A">
        <w:rPr>
          <w:b/>
          <w:bCs/>
          <w:i/>
          <w:sz w:val="22"/>
          <w:szCs w:val="22"/>
        </w:rPr>
        <w:t>UWAGA:</w:t>
      </w:r>
      <w:r w:rsidRPr="00A9605A">
        <w:rPr>
          <w:bCs/>
          <w:i/>
          <w:sz w:val="22"/>
          <w:szCs w:val="22"/>
        </w:rPr>
        <w:t xml:space="preserve">  </w:t>
      </w:r>
      <w:r w:rsidRPr="00A9605A">
        <w:rPr>
          <w:i/>
          <w:sz w:val="22"/>
          <w:szCs w:val="22"/>
        </w:rPr>
        <w:t>Oferta nie spełniająca wymogów granicznych zostanie odrzucona.</w:t>
      </w:r>
    </w:p>
    <w:p w:rsidR="00D21BE6" w:rsidRPr="00374AE7" w:rsidRDefault="00D21BE6">
      <w:pPr>
        <w:rPr>
          <w:rFonts w:asciiTheme="minorHAnsi" w:hAnsiTheme="minorHAnsi"/>
        </w:rPr>
      </w:pPr>
    </w:p>
    <w:p w:rsidR="00996D52" w:rsidRDefault="00996D52" w:rsidP="00996D52">
      <w:pPr>
        <w:jc w:val="both"/>
      </w:pPr>
      <w:r>
        <w:rPr>
          <w:b/>
        </w:rPr>
        <w:t>Informacje podane przez Wykonawcę do przeliczenia punktów w kryterium jakościowym:</w:t>
      </w:r>
    </w:p>
    <w:p w:rsidR="00D21BE6" w:rsidRPr="00996D52" w:rsidRDefault="00D21BE6">
      <w:pPr>
        <w:rPr>
          <w:rFonts w:asciiTheme="minorHAnsi" w:hAnsiTheme="minorHAnsi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"/>
        <w:gridCol w:w="5716"/>
        <w:gridCol w:w="1691"/>
        <w:gridCol w:w="1829"/>
      </w:tblGrid>
      <w:tr w:rsidR="00D21BE6" w:rsidRPr="00374AE7" w:rsidTr="00996D52">
        <w:tc>
          <w:tcPr>
            <w:tcW w:w="421" w:type="dxa"/>
          </w:tcPr>
          <w:p w:rsidR="00D21BE6" w:rsidRPr="00996D52" w:rsidRDefault="00996D52">
            <w:pPr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L</w:t>
            </w:r>
            <w:r w:rsidR="00D21BE6" w:rsidRPr="00996D52">
              <w:rPr>
                <w:rFonts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5783" w:type="dxa"/>
          </w:tcPr>
          <w:p w:rsidR="00D21BE6" w:rsidRPr="00996D52" w:rsidRDefault="00D21BE6">
            <w:pPr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Parametr oceniany</w:t>
            </w:r>
          </w:p>
        </w:tc>
        <w:tc>
          <w:tcPr>
            <w:tcW w:w="1701" w:type="dxa"/>
          </w:tcPr>
          <w:p w:rsidR="00D21BE6" w:rsidRPr="00996D52" w:rsidRDefault="00D21BE6">
            <w:pPr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1842" w:type="dxa"/>
          </w:tcPr>
          <w:p w:rsidR="00D21BE6" w:rsidRPr="00996D52" w:rsidRDefault="00D21BE6">
            <w:pPr>
              <w:rPr>
                <w:rFonts w:cs="Times New Roman"/>
                <w:b/>
                <w:sz w:val="20"/>
                <w:szCs w:val="20"/>
              </w:rPr>
            </w:pPr>
            <w:r w:rsidRPr="00996D52">
              <w:rPr>
                <w:rFonts w:cs="Times New Roman"/>
                <w:b/>
                <w:sz w:val="20"/>
                <w:szCs w:val="20"/>
              </w:rPr>
              <w:t>Liczba punktów</w:t>
            </w:r>
          </w:p>
        </w:tc>
      </w:tr>
      <w:tr w:rsidR="00D21BE6" w:rsidRPr="00374AE7" w:rsidTr="00996D52">
        <w:tc>
          <w:tcPr>
            <w:tcW w:w="421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83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Liniowość dla PLT zaczynająca się od 0</w:t>
            </w:r>
          </w:p>
        </w:tc>
        <w:tc>
          <w:tcPr>
            <w:tcW w:w="1701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10/</w:t>
            </w:r>
            <w:r w:rsidR="00D20417">
              <w:rPr>
                <w:rFonts w:cs="Times New Roman"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21BE6" w:rsidRPr="00374AE7" w:rsidTr="00996D52">
        <w:tc>
          <w:tcPr>
            <w:tcW w:w="421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783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Objętość aspiracji poniżej 25 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mikrolitrów</w:t>
            </w:r>
            <w:proofErr w:type="spellEnd"/>
          </w:p>
        </w:tc>
        <w:tc>
          <w:tcPr>
            <w:tcW w:w="1701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10/</w:t>
            </w:r>
            <w:r w:rsidR="00D20417">
              <w:rPr>
                <w:rFonts w:cs="Times New Roman"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D21BE6" w:rsidRPr="00374AE7" w:rsidTr="00996D52">
        <w:tc>
          <w:tcPr>
            <w:tcW w:w="421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783" w:type="dxa"/>
          </w:tcPr>
          <w:p w:rsidR="00D21BE6" w:rsidRPr="00996D52" w:rsidRDefault="002B7172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Oba analizatory z wbudowanym kolorowym ekranem dotykowym</w:t>
            </w:r>
          </w:p>
        </w:tc>
        <w:tc>
          <w:tcPr>
            <w:tcW w:w="1701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21BE6" w:rsidRPr="00996D52" w:rsidRDefault="00D21BE6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10/</w:t>
            </w:r>
            <w:r w:rsidR="00D20417">
              <w:rPr>
                <w:rFonts w:cs="Times New Roman"/>
                <w:sz w:val="20"/>
                <w:szCs w:val="20"/>
              </w:rPr>
              <w:t xml:space="preserve"> </w:t>
            </w:r>
            <w:r w:rsidRPr="00996D52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D67E3" w:rsidRPr="00374AE7" w:rsidTr="00996D52">
        <w:tc>
          <w:tcPr>
            <w:tcW w:w="421" w:type="dxa"/>
          </w:tcPr>
          <w:p w:rsidR="005D67E3" w:rsidRPr="00996D52" w:rsidRDefault="006F0727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783" w:type="dxa"/>
          </w:tcPr>
          <w:p w:rsidR="005D67E3" w:rsidRPr="00996D52" w:rsidRDefault="006F0727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 xml:space="preserve">Metoda rozdziału WBC fluorescencyjna </w:t>
            </w:r>
            <w:proofErr w:type="spellStart"/>
            <w:r w:rsidRPr="00996D52">
              <w:rPr>
                <w:rFonts w:cs="Times New Roman"/>
                <w:sz w:val="20"/>
                <w:szCs w:val="20"/>
              </w:rPr>
              <w:t>cytometria</w:t>
            </w:r>
            <w:proofErr w:type="spellEnd"/>
            <w:r w:rsidRPr="00996D52">
              <w:rPr>
                <w:rFonts w:cs="Times New Roman"/>
                <w:sz w:val="20"/>
                <w:szCs w:val="20"/>
              </w:rPr>
              <w:t xml:space="preserve"> przepływowa</w:t>
            </w:r>
          </w:p>
        </w:tc>
        <w:tc>
          <w:tcPr>
            <w:tcW w:w="1701" w:type="dxa"/>
          </w:tcPr>
          <w:p w:rsidR="005D67E3" w:rsidRPr="00996D52" w:rsidRDefault="005D67E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5D67E3" w:rsidRPr="00996D52" w:rsidRDefault="006F0727">
            <w:pPr>
              <w:rPr>
                <w:rFonts w:cs="Times New Roman"/>
                <w:sz w:val="20"/>
                <w:szCs w:val="20"/>
              </w:rPr>
            </w:pPr>
            <w:r w:rsidRPr="00996D52">
              <w:rPr>
                <w:rFonts w:cs="Times New Roman"/>
                <w:sz w:val="20"/>
                <w:szCs w:val="20"/>
              </w:rPr>
              <w:t>10/</w:t>
            </w:r>
            <w:r w:rsidR="00D20417">
              <w:rPr>
                <w:rFonts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96D52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D21BE6" w:rsidRDefault="00D21BE6">
      <w:pPr>
        <w:rPr>
          <w:rFonts w:asciiTheme="minorHAnsi" w:hAnsiTheme="minorHAnsi"/>
        </w:rPr>
      </w:pPr>
    </w:p>
    <w:p w:rsidR="00996D52" w:rsidRDefault="00996D52" w:rsidP="00996D52">
      <w:pPr>
        <w:spacing w:line="360" w:lineRule="auto"/>
        <w:rPr>
          <w:sz w:val="22"/>
        </w:rPr>
      </w:pPr>
      <w:r>
        <w:rPr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996D52" w:rsidRDefault="00996D52" w:rsidP="00996D52">
      <w:pPr>
        <w:ind w:left="5040"/>
        <w:jc w:val="right"/>
        <w:rPr>
          <w:sz w:val="22"/>
          <w:szCs w:val="20"/>
        </w:rPr>
      </w:pPr>
      <w:r>
        <w:rPr>
          <w:sz w:val="22"/>
          <w:szCs w:val="20"/>
        </w:rPr>
        <w:t>………………………………………………</w:t>
      </w:r>
    </w:p>
    <w:p w:rsidR="00996D52" w:rsidRPr="0086435B" w:rsidRDefault="00996D52" w:rsidP="00996D52">
      <w:pPr>
        <w:autoSpaceDE w:val="0"/>
        <w:adjustRightInd w:val="0"/>
        <w:jc w:val="right"/>
        <w:rPr>
          <w:sz w:val="18"/>
          <w:szCs w:val="18"/>
        </w:rPr>
      </w:pPr>
      <w:r w:rsidRPr="0086435B">
        <w:rPr>
          <w:sz w:val="18"/>
          <w:szCs w:val="18"/>
        </w:rPr>
        <w:t>podpisy osób wskazanych w dokumencie uprawniającym do</w:t>
      </w:r>
    </w:p>
    <w:p w:rsidR="00996D52" w:rsidRPr="0086435B" w:rsidRDefault="00996D52" w:rsidP="00996D52">
      <w:pPr>
        <w:autoSpaceDE w:val="0"/>
        <w:adjustRightInd w:val="0"/>
        <w:jc w:val="right"/>
        <w:rPr>
          <w:sz w:val="18"/>
          <w:szCs w:val="18"/>
        </w:rPr>
      </w:pPr>
      <w:r w:rsidRPr="0086435B">
        <w:rPr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:rsidR="00996D52" w:rsidRPr="00374AE7" w:rsidRDefault="00996D52" w:rsidP="00996D52">
      <w:pPr>
        <w:autoSpaceDE w:val="0"/>
        <w:adjustRightInd w:val="0"/>
        <w:jc w:val="right"/>
        <w:rPr>
          <w:rFonts w:asciiTheme="minorHAnsi" w:hAnsiTheme="minorHAnsi"/>
        </w:rPr>
      </w:pPr>
      <w:r w:rsidRPr="0086435B">
        <w:rPr>
          <w:sz w:val="18"/>
          <w:szCs w:val="18"/>
        </w:rPr>
        <w:t xml:space="preserve">                                             pełnomocnictwo</w:t>
      </w:r>
    </w:p>
    <w:sectPr w:rsidR="00996D52" w:rsidRPr="00374AE7" w:rsidSect="00996D5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09E" w:rsidRDefault="00CE209E" w:rsidP="006405B9">
      <w:r>
        <w:separator/>
      </w:r>
    </w:p>
  </w:endnote>
  <w:endnote w:type="continuationSeparator" w:id="0">
    <w:p w:rsidR="00CE209E" w:rsidRDefault="00CE209E" w:rsidP="00640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09E" w:rsidRDefault="00CE209E" w:rsidP="006405B9">
      <w:r>
        <w:separator/>
      </w:r>
    </w:p>
  </w:footnote>
  <w:footnote w:type="continuationSeparator" w:id="0">
    <w:p w:rsidR="00CE209E" w:rsidRDefault="00CE209E" w:rsidP="00640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5B9"/>
    <w:rsid w:val="00067CF5"/>
    <w:rsid w:val="00167E46"/>
    <w:rsid w:val="001F3672"/>
    <w:rsid w:val="002761C6"/>
    <w:rsid w:val="002A7148"/>
    <w:rsid w:val="002B7172"/>
    <w:rsid w:val="002F2A96"/>
    <w:rsid w:val="00363D5E"/>
    <w:rsid w:val="00374AE7"/>
    <w:rsid w:val="00381D97"/>
    <w:rsid w:val="00384168"/>
    <w:rsid w:val="003947DA"/>
    <w:rsid w:val="003E7B93"/>
    <w:rsid w:val="004C4617"/>
    <w:rsid w:val="004E4E14"/>
    <w:rsid w:val="004F4E2C"/>
    <w:rsid w:val="00590DCE"/>
    <w:rsid w:val="005D67E3"/>
    <w:rsid w:val="00633F08"/>
    <w:rsid w:val="006405B9"/>
    <w:rsid w:val="006664FE"/>
    <w:rsid w:val="006E2267"/>
    <w:rsid w:val="006E7F2C"/>
    <w:rsid w:val="006F0727"/>
    <w:rsid w:val="00701E4B"/>
    <w:rsid w:val="007538C2"/>
    <w:rsid w:val="00770539"/>
    <w:rsid w:val="007D3C21"/>
    <w:rsid w:val="00851523"/>
    <w:rsid w:val="0089099C"/>
    <w:rsid w:val="008C1B70"/>
    <w:rsid w:val="008E7F9A"/>
    <w:rsid w:val="00963065"/>
    <w:rsid w:val="00996641"/>
    <w:rsid w:val="00996D52"/>
    <w:rsid w:val="009D66EA"/>
    <w:rsid w:val="00A35FC3"/>
    <w:rsid w:val="00A93846"/>
    <w:rsid w:val="00A97676"/>
    <w:rsid w:val="00AB03AF"/>
    <w:rsid w:val="00AC3141"/>
    <w:rsid w:val="00AE09CF"/>
    <w:rsid w:val="00B042F1"/>
    <w:rsid w:val="00B31298"/>
    <w:rsid w:val="00B35F16"/>
    <w:rsid w:val="00B779E1"/>
    <w:rsid w:val="00BE0A0E"/>
    <w:rsid w:val="00C10365"/>
    <w:rsid w:val="00C11F25"/>
    <w:rsid w:val="00C16A7A"/>
    <w:rsid w:val="00CC2078"/>
    <w:rsid w:val="00CE209E"/>
    <w:rsid w:val="00D00B62"/>
    <w:rsid w:val="00D20417"/>
    <w:rsid w:val="00D21BE6"/>
    <w:rsid w:val="00D513BF"/>
    <w:rsid w:val="00D94DFB"/>
    <w:rsid w:val="00DD19BD"/>
    <w:rsid w:val="00DD7357"/>
    <w:rsid w:val="00E57C45"/>
    <w:rsid w:val="00E851AF"/>
    <w:rsid w:val="00E8525C"/>
    <w:rsid w:val="00EB3A65"/>
    <w:rsid w:val="00EC02DB"/>
    <w:rsid w:val="00ED0E5B"/>
    <w:rsid w:val="00F005EB"/>
    <w:rsid w:val="00F103BC"/>
    <w:rsid w:val="00F15EDA"/>
    <w:rsid w:val="00F8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188FD3"/>
  <w15:docId w15:val="{750E5850-BE94-436F-B070-633F2FBF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05B9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6405B9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uiPriority w:val="99"/>
    <w:rsid w:val="006405B9"/>
    <w:pPr>
      <w:suppressLineNumbers/>
    </w:pPr>
  </w:style>
  <w:style w:type="paragraph" w:styleId="Nagwek">
    <w:name w:val="header"/>
    <w:basedOn w:val="Normalny"/>
    <w:link w:val="NagwekZnak"/>
    <w:uiPriority w:val="99"/>
    <w:rsid w:val="006405B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405B9"/>
    <w:rPr>
      <w:rFonts w:ascii="Times New Roman" w:hAnsi="Times New Roman" w:cs="Mangal"/>
      <w:kern w:val="3"/>
      <w:sz w:val="21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rsid w:val="006405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405B9"/>
    <w:rPr>
      <w:rFonts w:ascii="Times New Roman" w:hAnsi="Times New Roman" w:cs="Mangal"/>
      <w:kern w:val="3"/>
      <w:sz w:val="21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E8525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8525C"/>
    <w:rPr>
      <w:rFonts w:ascii="Tahoma" w:hAnsi="Tahoma" w:cs="Mangal"/>
      <w:kern w:val="3"/>
      <w:sz w:val="14"/>
      <w:szCs w:val="14"/>
      <w:lang w:eastAsia="zh-CN" w:bidi="hi-IN"/>
    </w:rPr>
  </w:style>
  <w:style w:type="table" w:styleId="Tabela-Siatka">
    <w:name w:val="Table Grid"/>
    <w:basedOn w:val="Standardowy"/>
    <w:uiPriority w:val="99"/>
    <w:rsid w:val="00EB3A6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996D52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rFonts w:ascii="Times New Roman" w:eastAsia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1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556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Zyrardów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</dc:creator>
  <cp:keywords/>
  <dc:description/>
  <cp:lastModifiedBy>zampub2</cp:lastModifiedBy>
  <cp:revision>5</cp:revision>
  <cp:lastPrinted>2014-11-12T09:51:00Z</cp:lastPrinted>
  <dcterms:created xsi:type="dcterms:W3CDTF">2019-01-08T07:11:00Z</dcterms:created>
  <dcterms:modified xsi:type="dcterms:W3CDTF">2019-01-10T13:21:00Z</dcterms:modified>
</cp:coreProperties>
</file>